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6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0"/>
        <w:gridCol w:w="2340"/>
        <w:gridCol w:w="2700"/>
        <w:gridCol w:w="900"/>
        <w:gridCol w:w="3420"/>
        <w:gridCol w:w="180"/>
        <w:gridCol w:w="3060"/>
        <w:gridCol w:w="1260"/>
      </w:tblGrid>
      <w:tr w:rsidR="000116AE" w:rsidRPr="009A5049" w:rsidTr="000B3E33">
        <w:trPr>
          <w:cantSplit/>
          <w:trHeight w:val="350"/>
          <w:tblHeader/>
        </w:trPr>
        <w:tc>
          <w:tcPr>
            <w:tcW w:w="14670" w:type="dxa"/>
            <w:gridSpan w:val="8"/>
            <w:shd w:val="clear" w:color="auto" w:fill="E6E6E6"/>
            <w:vAlign w:val="center"/>
          </w:tcPr>
          <w:p w:rsidR="000116AE" w:rsidRPr="009A5049" w:rsidRDefault="000116AE">
            <w:pPr>
              <w:pStyle w:val="Heading1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  <w:u w:val="none"/>
              </w:rPr>
            </w:pPr>
            <w:bookmarkStart w:id="0" w:name="OLE_LINK1"/>
            <w:bookmarkStart w:id="1" w:name="OLE_LINK2"/>
            <w:r w:rsidRPr="009A5049">
              <w:rPr>
                <w:rFonts w:ascii="Verdana" w:hAnsi="Verdana" w:cs="Tahoma"/>
                <w:sz w:val="18"/>
                <w:szCs w:val="18"/>
                <w:u w:val="none"/>
              </w:rPr>
              <w:t>MIT Test Script</w:t>
            </w:r>
          </w:p>
        </w:tc>
      </w:tr>
      <w:tr w:rsidR="000116AE" w:rsidRPr="009A5049">
        <w:trPr>
          <w:cantSplit/>
          <w:trHeight w:val="368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9A5049" w:rsidRDefault="000116AE" w:rsidP="00C16BCA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 Script Filename</w:t>
            </w:r>
            <w:r w:rsidR="009F4D2F">
              <w:rPr>
                <w:rFonts w:ascii="Verdana" w:hAnsi="Verdana" w:cs="Tahoma"/>
                <w:sz w:val="18"/>
                <w:szCs w:val="18"/>
              </w:rPr>
              <w:t>: CUR_ZOK</w:t>
            </w:r>
            <w:r w:rsidR="00C84727">
              <w:rPr>
                <w:rFonts w:ascii="Verdana" w:hAnsi="Verdana" w:cs="Tahoma"/>
                <w:sz w:val="18"/>
                <w:szCs w:val="18"/>
              </w:rPr>
              <w:t>Y</w:t>
            </w:r>
            <w:r w:rsidR="00E73690">
              <w:rPr>
                <w:rFonts w:ascii="Verdana" w:hAnsi="Verdana" w:cs="Tahoma"/>
                <w:sz w:val="18"/>
                <w:szCs w:val="18"/>
              </w:rPr>
              <w:t>_0001</w:t>
            </w:r>
          </w:p>
        </w:tc>
        <w:tc>
          <w:tcPr>
            <w:tcW w:w="4500" w:type="dxa"/>
            <w:gridSpan w:val="3"/>
            <w:tcBorders>
              <w:bottom w:val="single" w:sz="4" w:space="0" w:color="auto"/>
            </w:tcBorders>
          </w:tcPr>
          <w:p w:rsidR="000116AE" w:rsidRPr="009A5049" w:rsidRDefault="000116AE">
            <w:pPr>
              <w:spacing w:before="60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Date Tested:</w:t>
            </w:r>
            <w:r w:rsidR="00D956ED"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5/17/10</w:t>
            </w:r>
          </w:p>
        </w:tc>
        <w:tc>
          <w:tcPr>
            <w:tcW w:w="4320" w:type="dxa"/>
            <w:gridSpan w:val="2"/>
            <w:tcBorders>
              <w:bottom w:val="single" w:sz="4" w:space="0" w:color="auto"/>
            </w:tcBorders>
          </w:tcPr>
          <w:p w:rsidR="000116AE" w:rsidRPr="009A5049" w:rsidRDefault="000116AE" w:rsidP="00E73690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Cycle:</w:t>
            </w:r>
            <w:r w:rsidR="009A5049" w:rsidRPr="009A5049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9F4D2F">
              <w:rPr>
                <w:rFonts w:ascii="Verdana" w:hAnsi="Verdana" w:cs="Tahoma"/>
                <w:bCs/>
                <w:sz w:val="18"/>
                <w:szCs w:val="18"/>
              </w:rPr>
              <w:t>SIT</w:t>
            </w:r>
            <w:r w:rsidR="007366B8">
              <w:rPr>
                <w:rFonts w:ascii="Verdana" w:hAnsi="Verdana" w:cs="Tahoma"/>
                <w:bCs/>
                <w:sz w:val="18"/>
                <w:szCs w:val="18"/>
              </w:rPr>
              <w:t xml:space="preserve"> in SH1</w:t>
            </w:r>
          </w:p>
        </w:tc>
      </w:tr>
      <w:tr w:rsidR="000116AE" w:rsidRPr="009A5049">
        <w:trPr>
          <w:cantSplit/>
          <w:trHeight w:val="35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643905" w:rsidRDefault="000116AE" w:rsidP="00433417">
            <w:pPr>
              <w:rPr>
                <w:rFonts w:ascii="Arial" w:hAnsi="Arial" w:cs="Arial"/>
                <w:sz w:val="20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Scenario Name: </w:t>
            </w:r>
            <w:r w:rsidR="00433417">
              <w:rPr>
                <w:rFonts w:ascii="Verdana" w:hAnsi="Verdana" w:cs="Tahoma"/>
                <w:bCs/>
                <w:sz w:val="18"/>
                <w:szCs w:val="18"/>
              </w:rPr>
              <w:t>Display Overhead Key Master Table</w:t>
            </w:r>
          </w:p>
        </w:tc>
        <w:tc>
          <w:tcPr>
            <w:tcW w:w="8820" w:type="dxa"/>
            <w:gridSpan w:val="5"/>
            <w:tcBorders>
              <w:bottom w:val="single" w:sz="4" w:space="0" w:color="auto"/>
            </w:tcBorders>
          </w:tcPr>
          <w:p w:rsidR="000116AE" w:rsidRPr="00A40C15" w:rsidRDefault="000116AE">
            <w:pPr>
              <w:spacing w:before="60"/>
              <w:rPr>
                <w:rFonts w:ascii="Verdana" w:hAnsi="Verdana" w:cs="Tahoma"/>
                <w:b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Menu Path</w:t>
            </w:r>
            <w:r w:rsidRPr="009A5049">
              <w:rPr>
                <w:rFonts w:ascii="Verdana" w:hAnsi="Verdana" w:cs="Tahoma"/>
                <w:b/>
                <w:sz w:val="18"/>
                <w:szCs w:val="18"/>
              </w:rPr>
              <w:t xml:space="preserve"> or URL:</w:t>
            </w:r>
            <w:r w:rsidR="009F4D2F" w:rsidRPr="00643905">
              <w:rPr>
                <w:rFonts w:ascii="Verdana" w:hAnsi="Verdana" w:cs="Tahoma"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sz w:val="18"/>
                <w:szCs w:val="18"/>
              </w:rPr>
              <w:t>From SAP main menu /</w:t>
            </w:r>
            <w:proofErr w:type="spellStart"/>
            <w:r w:rsidR="00643905" w:rsidRPr="00643905">
              <w:rPr>
                <w:rFonts w:ascii="Verdana" w:hAnsi="Verdana" w:cs="Tahoma"/>
                <w:sz w:val="18"/>
                <w:szCs w:val="18"/>
              </w:rPr>
              <w:t>nZOK</w:t>
            </w:r>
            <w:r w:rsidR="00C84727">
              <w:rPr>
                <w:rFonts w:ascii="Verdana" w:hAnsi="Verdana" w:cs="Tahoma"/>
                <w:sz w:val="18"/>
                <w:szCs w:val="18"/>
              </w:rPr>
              <w:t>Y</w:t>
            </w:r>
            <w:proofErr w:type="spellEnd"/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7366B8" w:rsidRPr="009A5049" w:rsidRDefault="000116AE" w:rsidP="007366B8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Profile or Role of Tester(s)</w:t>
            </w:r>
            <w:r w:rsidRPr="009A5049">
              <w:rPr>
                <w:rFonts w:ascii="Verdana" w:hAnsi="Verdana" w:cs="Tahoma"/>
                <w:b/>
                <w:bCs/>
                <w:color w:val="000000"/>
                <w:sz w:val="18"/>
                <w:szCs w:val="18"/>
              </w:rPr>
              <w:t>:</w:t>
            </w:r>
            <w:r w:rsidRPr="009A5049">
              <w:rPr>
                <w:rFonts w:ascii="Verdana" w:hAnsi="Verdana" w:cs="Tahoma"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sz w:val="18"/>
                <w:szCs w:val="18"/>
              </w:rPr>
              <w:t>Z_GL_OVERHEAD_COSTING_SHEETS_M</w:t>
            </w:r>
            <w:r w:rsidR="007366B8">
              <w:rPr>
                <w:rFonts w:ascii="Verdana" w:hAnsi="Verdana" w:cs="Tahoma"/>
                <w:sz w:val="18"/>
                <w:szCs w:val="18"/>
              </w:rPr>
              <w:t>; ZMIT</w:t>
            </w:r>
          </w:p>
        </w:tc>
        <w:tc>
          <w:tcPr>
            <w:tcW w:w="8820" w:type="dxa"/>
            <w:gridSpan w:val="5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Script Owner:</w:t>
            </w:r>
            <w:r w:rsidRPr="009A5049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/>
                <w:sz w:val="18"/>
                <w:szCs w:val="18"/>
              </w:rPr>
              <w:t>R. Casey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Business Process Owner:</w:t>
            </w:r>
            <w:r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L. Monks</w:t>
            </w:r>
          </w:p>
        </w:tc>
        <w:tc>
          <w:tcPr>
            <w:tcW w:w="4500" w:type="dxa"/>
            <w:gridSpan w:val="3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Approver:</w:t>
            </w:r>
            <w:r w:rsidR="000B3E33" w:rsidRPr="0014204C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R. Casey</w:t>
            </w:r>
          </w:p>
        </w:tc>
        <w:tc>
          <w:tcPr>
            <w:tcW w:w="4320" w:type="dxa"/>
            <w:gridSpan w:val="2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Tester / Executed By:</w:t>
            </w:r>
            <w:r w:rsidR="00D36369"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R. Casey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14670" w:type="dxa"/>
            <w:gridSpan w:val="8"/>
          </w:tcPr>
          <w:p w:rsidR="00C16BCA" w:rsidRPr="000B3E33" w:rsidRDefault="000116AE" w:rsidP="00C16BCA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Purpose/Objective of Test Script:</w:t>
            </w:r>
            <w:r w:rsidR="009F4D2F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Test the transactions are Unicode compliant for the SAP Hardware Upgrade project.</w:t>
            </w:r>
          </w:p>
        </w:tc>
      </w:tr>
      <w:tr w:rsidR="000116AE" w:rsidRPr="009A5049" w:rsidTr="007366B8">
        <w:trPr>
          <w:cantSplit/>
          <w:trHeight w:val="368"/>
          <w:tblHeader/>
        </w:trPr>
        <w:tc>
          <w:tcPr>
            <w:tcW w:w="14670" w:type="dxa"/>
            <w:gridSpan w:val="8"/>
          </w:tcPr>
          <w:p w:rsidR="00C16BCA" w:rsidRPr="000B3E33" w:rsidRDefault="000116AE" w:rsidP="00C16BCA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Prerequisites:</w:t>
            </w:r>
            <w:r w:rsidR="00D36369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7366B8">
              <w:rPr>
                <w:rFonts w:ascii="Verdana" w:hAnsi="Verdana" w:cs="Tahoma"/>
                <w:bCs/>
                <w:sz w:val="18"/>
                <w:szCs w:val="18"/>
              </w:rPr>
              <w:t>The cost object used to verify the new key must exist in the test system.  The tester must have the ZMIT menu assigned in order to display the cost object.</w:t>
            </w:r>
          </w:p>
        </w:tc>
      </w:tr>
      <w:tr w:rsidR="000116AE" w:rsidRPr="009A5049">
        <w:trPr>
          <w:trHeight w:val="360"/>
          <w:tblHeader/>
        </w:trPr>
        <w:tc>
          <w:tcPr>
            <w:tcW w:w="81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Step No.</w:t>
            </w:r>
          </w:p>
        </w:tc>
        <w:tc>
          <w:tcPr>
            <w:tcW w:w="234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 Step Description</w:t>
            </w:r>
            <w:r w:rsidR="00D3636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 / </w:t>
            </w:r>
            <w:r w:rsidR="00D36369"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Transaction Code</w:t>
            </w:r>
          </w:p>
        </w:tc>
        <w:tc>
          <w:tcPr>
            <w:tcW w:w="3600" w:type="dxa"/>
            <w:gridSpan w:val="2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Input Data / Master Data</w:t>
            </w:r>
          </w:p>
        </w:tc>
        <w:tc>
          <w:tcPr>
            <w:tcW w:w="342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Expected Results</w:t>
            </w:r>
          </w:p>
        </w:tc>
        <w:tc>
          <w:tcPr>
            <w:tcW w:w="3240" w:type="dxa"/>
            <w:gridSpan w:val="2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Actual Results</w:t>
            </w:r>
          </w:p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and</w:t>
            </w:r>
          </w:p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Pass / Fail </w:t>
            </w:r>
            <w:r w:rsidR="00D36369">
              <w:rPr>
                <w:rFonts w:ascii="Verdana" w:hAnsi="Verdana" w:cs="Tahoma"/>
                <w:b/>
                <w:bCs/>
                <w:sz w:val="18"/>
                <w:szCs w:val="18"/>
              </w:rPr>
              <w:t>/</w:t>
            </w: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 Comments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RT# (Fails)</w:t>
            </w:r>
          </w:p>
        </w:tc>
      </w:tr>
      <w:tr w:rsidR="000116AE" w:rsidRPr="009A5049">
        <w:trPr>
          <w:trHeight w:val="720"/>
        </w:trPr>
        <w:tc>
          <w:tcPr>
            <w:tcW w:w="810" w:type="dxa"/>
          </w:tcPr>
          <w:p w:rsidR="000116AE" w:rsidRPr="009A5049" w:rsidRDefault="000116A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D956ED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Execute transaction ZOK</w:t>
            </w:r>
            <w:r w:rsidR="00433417">
              <w:rPr>
                <w:rFonts w:ascii="Verdana" w:hAnsi="Verdana"/>
                <w:sz w:val="18"/>
                <w:szCs w:val="18"/>
              </w:rPr>
              <w:t>Y</w:t>
            </w:r>
          </w:p>
        </w:tc>
        <w:tc>
          <w:tcPr>
            <w:tcW w:w="3600" w:type="dxa"/>
            <w:gridSpan w:val="2"/>
          </w:tcPr>
          <w:p w:rsidR="000B3E33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None</w:t>
            </w:r>
          </w:p>
        </w:tc>
        <w:tc>
          <w:tcPr>
            <w:tcW w:w="3420" w:type="dxa"/>
          </w:tcPr>
          <w:p w:rsidR="000116AE" w:rsidRPr="009A5049" w:rsidRDefault="001D5F98" w:rsidP="007B342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“</w:t>
            </w:r>
            <w:r w:rsidR="007B3428">
              <w:rPr>
                <w:rFonts w:ascii="Verdana" w:hAnsi="Verdana"/>
                <w:sz w:val="18"/>
                <w:szCs w:val="18"/>
              </w:rPr>
              <w:t>Display</w:t>
            </w:r>
            <w:r>
              <w:rPr>
                <w:rFonts w:ascii="Verdana" w:hAnsi="Verdana"/>
                <w:sz w:val="18"/>
                <w:szCs w:val="18"/>
              </w:rPr>
              <w:t xml:space="preserve"> View Overhead Key Master Table” screen</w:t>
            </w:r>
            <w:r w:rsidR="007B3428">
              <w:rPr>
                <w:rFonts w:ascii="Verdana" w:hAnsi="Verdana"/>
                <w:sz w:val="18"/>
                <w:szCs w:val="18"/>
              </w:rPr>
              <w:t>.  This view includes all adjustment keys (lab allocation, EB adjustments, OH adjustments and Planning keys).</w:t>
            </w:r>
          </w:p>
        </w:tc>
        <w:tc>
          <w:tcPr>
            <w:tcW w:w="3240" w:type="dxa"/>
            <w:gridSpan w:val="2"/>
          </w:tcPr>
          <w:p w:rsidR="000116AE" w:rsidRDefault="00E73690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E73690" w:rsidRPr="009A5049" w:rsidRDefault="00E73690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0116AE" w:rsidRPr="009A5049" w:rsidRDefault="000116A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0116AE" w:rsidRPr="009A5049">
        <w:trPr>
          <w:trHeight w:val="720"/>
        </w:trPr>
        <w:tc>
          <w:tcPr>
            <w:tcW w:w="810" w:type="dxa"/>
          </w:tcPr>
          <w:p w:rsidR="000116AE" w:rsidRPr="009A5049" w:rsidRDefault="000116A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7451BC" w:rsidRPr="009A5049" w:rsidRDefault="007B3428" w:rsidP="00C16BCA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Display the different adjustment keys</w:t>
            </w:r>
          </w:p>
        </w:tc>
        <w:tc>
          <w:tcPr>
            <w:tcW w:w="3600" w:type="dxa"/>
            <w:gridSpan w:val="2"/>
          </w:tcPr>
          <w:p w:rsidR="001D5F98" w:rsidRPr="009A5049" w:rsidRDefault="007B342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Page up and down through the list</w:t>
            </w:r>
          </w:p>
        </w:tc>
        <w:tc>
          <w:tcPr>
            <w:tcW w:w="3420" w:type="dxa"/>
          </w:tcPr>
          <w:p w:rsidR="000116AE" w:rsidRPr="009A5049" w:rsidRDefault="00C16BCA" w:rsidP="007B342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“</w:t>
            </w:r>
            <w:r w:rsidR="007B3428">
              <w:rPr>
                <w:rFonts w:ascii="Verdana" w:hAnsi="Verdana"/>
                <w:sz w:val="18"/>
                <w:szCs w:val="18"/>
              </w:rPr>
              <w:t>Display</w:t>
            </w:r>
            <w:r>
              <w:rPr>
                <w:rFonts w:ascii="Verdana" w:hAnsi="Verdana"/>
                <w:sz w:val="18"/>
                <w:szCs w:val="18"/>
              </w:rPr>
              <w:t xml:space="preserve"> View Overhead Key Master Table” screen, </w:t>
            </w:r>
            <w:r w:rsidR="007B3428">
              <w:rPr>
                <w:rFonts w:ascii="Verdana" w:hAnsi="Verdana"/>
                <w:sz w:val="18"/>
                <w:szCs w:val="18"/>
              </w:rPr>
              <w:t>showing all the entered adjustment keys, including the new keys entered when testing ZOK1, ZOK2, ZOK3 and ZOK4.</w:t>
            </w:r>
          </w:p>
        </w:tc>
        <w:tc>
          <w:tcPr>
            <w:tcW w:w="3240" w:type="dxa"/>
            <w:gridSpan w:val="2"/>
          </w:tcPr>
          <w:p w:rsidR="00E73690" w:rsidRDefault="00E73690" w:rsidP="00E73690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0116AE" w:rsidRPr="009A5049" w:rsidRDefault="00E73690" w:rsidP="00E73690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0116AE" w:rsidRPr="009A5049" w:rsidRDefault="000116A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0116AE" w:rsidRPr="009A5049" w:rsidRDefault="000116AE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</w:p>
    <w:tbl>
      <w:tblPr>
        <w:tblStyle w:val="TableGrid"/>
        <w:tblW w:w="14688" w:type="dxa"/>
        <w:tblLook w:val="01E0"/>
      </w:tblPr>
      <w:tblGrid>
        <w:gridCol w:w="14688"/>
      </w:tblGrid>
      <w:tr w:rsidR="000116AE" w:rsidRPr="009A5049">
        <w:tc>
          <w:tcPr>
            <w:tcW w:w="14688" w:type="dxa"/>
          </w:tcPr>
          <w:p w:rsidR="000116AE" w:rsidRDefault="000116AE" w:rsidP="00433417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Verdana" w:hAnsi="Verdana" w:cs="Vrind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Vrinda"/>
                <w:b/>
                <w:bCs/>
                <w:sz w:val="18"/>
                <w:szCs w:val="18"/>
              </w:rPr>
              <w:t>Additional Comments:</w:t>
            </w:r>
          </w:p>
          <w:p w:rsidR="00433417" w:rsidRPr="00433417" w:rsidRDefault="00433417" w:rsidP="00433417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Verdana" w:hAnsi="Verdana" w:cs="Vrinda"/>
                <w:bCs/>
                <w:sz w:val="18"/>
                <w:szCs w:val="18"/>
              </w:rPr>
            </w:pPr>
          </w:p>
        </w:tc>
      </w:tr>
    </w:tbl>
    <w:p w:rsidR="000116AE" w:rsidRPr="009A5049" w:rsidRDefault="000116AE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</w:p>
    <w:tbl>
      <w:tblPr>
        <w:tblStyle w:val="TableGrid"/>
        <w:tblW w:w="0" w:type="auto"/>
        <w:tblLook w:val="01E0"/>
      </w:tblPr>
      <w:tblGrid>
        <w:gridCol w:w="4872"/>
        <w:gridCol w:w="4686"/>
        <w:gridCol w:w="5058"/>
      </w:tblGrid>
      <w:tr w:rsidR="000116AE" w:rsidRPr="009A5049">
        <w:tc>
          <w:tcPr>
            <w:tcW w:w="14616" w:type="dxa"/>
            <w:gridSpan w:val="3"/>
            <w:shd w:val="clear" w:color="auto" w:fill="C0C0C0"/>
          </w:tcPr>
          <w:p w:rsidR="000116AE" w:rsidRPr="009A5049" w:rsidRDefault="000116AE" w:rsidP="008802E8">
            <w:pPr>
              <w:pStyle w:val="BodyText"/>
              <w:keepNext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</w:rPr>
              <w:t>Test Script Execution Sign-off</w:t>
            </w:r>
          </w:p>
        </w:tc>
      </w:tr>
      <w:tr w:rsidR="000116AE" w:rsidRPr="009A5049">
        <w:tc>
          <w:tcPr>
            <w:tcW w:w="4872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Executed By / Tester</w:t>
            </w:r>
          </w:p>
        </w:tc>
        <w:tc>
          <w:tcPr>
            <w:tcW w:w="4686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Reviewer (QA or other designate)</w:t>
            </w:r>
          </w:p>
        </w:tc>
        <w:tc>
          <w:tcPr>
            <w:tcW w:w="5058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Business Process Owner / Approver</w:t>
            </w:r>
          </w:p>
        </w:tc>
      </w:tr>
      <w:tr w:rsidR="000116AE" w:rsidRPr="009A5049">
        <w:tc>
          <w:tcPr>
            <w:tcW w:w="4872" w:type="dxa"/>
          </w:tcPr>
          <w:p w:rsidR="000116AE" w:rsidRPr="00643905" w:rsidRDefault="00643905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Cs/>
                <w:sz w:val="18"/>
                <w:szCs w:val="18"/>
              </w:rPr>
            </w:pPr>
            <w:r w:rsidRPr="00643905">
              <w:rPr>
                <w:rFonts w:ascii="Verdana" w:hAnsi="Verdana"/>
                <w:bCs/>
                <w:sz w:val="18"/>
                <w:szCs w:val="18"/>
              </w:rPr>
              <w:t>R. Casey</w:t>
            </w:r>
          </w:p>
        </w:tc>
        <w:tc>
          <w:tcPr>
            <w:tcW w:w="4686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5058" w:type="dxa"/>
          </w:tcPr>
          <w:p w:rsidR="000116AE" w:rsidRPr="00643905" w:rsidRDefault="00643905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Cs/>
                <w:sz w:val="18"/>
                <w:szCs w:val="18"/>
              </w:rPr>
            </w:pPr>
            <w:r w:rsidRPr="00643905">
              <w:rPr>
                <w:rFonts w:ascii="Verdana" w:hAnsi="Verdana"/>
                <w:bCs/>
                <w:sz w:val="18"/>
                <w:szCs w:val="18"/>
              </w:rPr>
              <w:t>R. Casey</w:t>
            </w:r>
          </w:p>
        </w:tc>
      </w:tr>
      <w:bookmarkEnd w:id="0"/>
      <w:bookmarkEnd w:id="1"/>
    </w:tbl>
    <w:p w:rsidR="000116AE" w:rsidRDefault="000116AE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541470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proofErr w:type="gramStart"/>
      <w:r>
        <w:rPr>
          <w:rFonts w:ascii="Verdana" w:hAnsi="Verdana"/>
          <w:sz w:val="18"/>
          <w:szCs w:val="18"/>
        </w:rPr>
        <w:lastRenderedPageBreak/>
        <w:t>Unit testing in SF2.</w:t>
      </w:r>
      <w:proofErr w:type="gramEnd"/>
    </w:p>
    <w:p w:rsidR="001D5F98" w:rsidRDefault="00433417" w:rsidP="007366B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proofErr w:type="gramStart"/>
      <w:r>
        <w:rPr>
          <w:rFonts w:ascii="Verdana" w:hAnsi="Verdana"/>
          <w:sz w:val="18"/>
          <w:szCs w:val="18"/>
        </w:rPr>
        <w:t>Step</w:t>
      </w:r>
      <w:proofErr w:type="gramEnd"/>
      <w:r>
        <w:rPr>
          <w:rFonts w:ascii="Verdana" w:hAnsi="Verdana"/>
          <w:sz w:val="18"/>
          <w:szCs w:val="18"/>
        </w:rPr>
        <w:t xml:space="preserve"> 1 – Initial display of table:</w:t>
      </w:r>
    </w:p>
    <w:p w:rsidR="00433417" w:rsidRDefault="003203F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3417" w:rsidRDefault="0043341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433417" w:rsidRDefault="0043341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433417" w:rsidRDefault="0043341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Show data entered for ZOK1 test:</w:t>
      </w:r>
    </w:p>
    <w:p w:rsidR="001D5F98" w:rsidRDefault="003203F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3417" w:rsidRDefault="0043341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433417" w:rsidRDefault="00433417" w:rsidP="00433417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Show data entered for ZOK2 test:</w:t>
      </w:r>
    </w:p>
    <w:p w:rsidR="00433417" w:rsidRDefault="003203F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3417" w:rsidRDefault="0043341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433417" w:rsidRDefault="00433417" w:rsidP="00433417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Show data entered for ZOK3 &amp; ZOK4 test:</w:t>
      </w:r>
    </w:p>
    <w:p w:rsidR="00433417" w:rsidRDefault="003203F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3417" w:rsidRDefault="0043341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sectPr w:rsidR="00433417" w:rsidSect="00A37B59">
      <w:footerReference w:type="default" r:id="rId11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216F" w:rsidRDefault="00A9216F">
      <w:r>
        <w:separator/>
      </w:r>
    </w:p>
  </w:endnote>
  <w:endnote w:type="continuationSeparator" w:id="0">
    <w:p w:rsidR="00A9216F" w:rsidRDefault="00A921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rinda">
    <w:panose1 w:val="01010600010101010101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16F" w:rsidRPr="00A27234" w:rsidRDefault="00A37B59" w:rsidP="009A5049">
    <w:pPr>
      <w:pStyle w:val="Footer"/>
      <w:tabs>
        <w:tab w:val="clear" w:pos="8640"/>
        <w:tab w:val="right" w:pos="14220"/>
      </w:tabs>
      <w:rPr>
        <w:rFonts w:ascii="Verdana" w:hAnsi="Verdana"/>
        <w:sz w:val="20"/>
      </w:rPr>
    </w:pPr>
    <w:r w:rsidRPr="009F2B62">
      <w:rPr>
        <w:rFonts w:ascii="Verdana" w:hAnsi="Verdana"/>
        <w:sz w:val="20"/>
      </w:rPr>
      <w:fldChar w:fldCharType="begin"/>
    </w:r>
    <w:r w:rsidR="00A9216F" w:rsidRPr="009F2B62">
      <w:rPr>
        <w:rFonts w:ascii="Verdana" w:hAnsi="Verdana"/>
        <w:sz w:val="20"/>
      </w:rPr>
      <w:instrText xml:space="preserve"> FILENAME </w:instrText>
    </w:r>
    <w:r w:rsidRPr="009F2B62">
      <w:rPr>
        <w:rFonts w:ascii="Verdana" w:hAnsi="Verdana"/>
        <w:sz w:val="20"/>
      </w:rPr>
      <w:fldChar w:fldCharType="separate"/>
    </w:r>
    <w:r w:rsidR="003203F8">
      <w:rPr>
        <w:rFonts w:ascii="Verdana" w:hAnsi="Verdana"/>
        <w:noProof/>
        <w:sz w:val="20"/>
      </w:rPr>
      <w:t>CUR_ZOKY_0001.docx</w:t>
    </w:r>
    <w:r w:rsidRPr="009F2B62">
      <w:rPr>
        <w:rFonts w:ascii="Verdana" w:hAnsi="Verdana"/>
        <w:sz w:val="20"/>
      </w:rPr>
      <w:fldChar w:fldCharType="end"/>
    </w:r>
    <w:r w:rsidR="00A9216F" w:rsidRPr="00A27234">
      <w:rPr>
        <w:rFonts w:ascii="Verdana" w:hAnsi="Verdana"/>
        <w:sz w:val="20"/>
      </w:rPr>
      <w:tab/>
    </w:r>
    <w:r w:rsidR="00A9216F">
      <w:rPr>
        <w:rFonts w:ascii="Verdana" w:hAnsi="Verdana"/>
        <w:sz w:val="20"/>
      </w:rPr>
      <w:tab/>
    </w:r>
    <w:r w:rsidR="00A9216F" w:rsidRPr="00A27234">
      <w:rPr>
        <w:rFonts w:ascii="Verdana" w:hAnsi="Verdana"/>
        <w:sz w:val="20"/>
      </w:rPr>
      <w:t xml:space="preserve">Page </w:t>
    </w:r>
    <w:r w:rsidRPr="00A27234">
      <w:rPr>
        <w:rFonts w:ascii="Verdana" w:hAnsi="Verdana"/>
        <w:sz w:val="20"/>
      </w:rPr>
      <w:fldChar w:fldCharType="begin"/>
    </w:r>
    <w:r w:rsidR="00A9216F" w:rsidRPr="00A27234">
      <w:rPr>
        <w:rFonts w:ascii="Verdana" w:hAnsi="Verdana"/>
        <w:sz w:val="20"/>
      </w:rPr>
      <w:instrText xml:space="preserve"> PAGE </w:instrText>
    </w:r>
    <w:r w:rsidRPr="00A27234">
      <w:rPr>
        <w:rFonts w:ascii="Verdana" w:hAnsi="Verdana"/>
        <w:sz w:val="20"/>
      </w:rPr>
      <w:fldChar w:fldCharType="separate"/>
    </w:r>
    <w:r w:rsidR="003203F8">
      <w:rPr>
        <w:rFonts w:ascii="Verdana" w:hAnsi="Verdana"/>
        <w:noProof/>
        <w:sz w:val="20"/>
      </w:rPr>
      <w:t>1</w:t>
    </w:r>
    <w:r w:rsidRPr="00A27234">
      <w:rPr>
        <w:rFonts w:ascii="Verdana" w:hAnsi="Verdana"/>
        <w:sz w:val="20"/>
      </w:rPr>
      <w:fldChar w:fldCharType="end"/>
    </w:r>
    <w:r w:rsidR="00A9216F" w:rsidRPr="00A27234">
      <w:rPr>
        <w:rFonts w:ascii="Verdana" w:hAnsi="Verdana"/>
        <w:sz w:val="20"/>
      </w:rPr>
      <w:t xml:space="preserve"> of </w:t>
    </w:r>
    <w:r w:rsidRPr="00A27234">
      <w:rPr>
        <w:rFonts w:ascii="Verdana" w:hAnsi="Verdana"/>
        <w:sz w:val="20"/>
      </w:rPr>
      <w:fldChar w:fldCharType="begin"/>
    </w:r>
    <w:r w:rsidR="00A9216F" w:rsidRPr="00A27234">
      <w:rPr>
        <w:rFonts w:ascii="Verdana" w:hAnsi="Verdana"/>
        <w:sz w:val="20"/>
      </w:rPr>
      <w:instrText xml:space="preserve"> NUMPAGES </w:instrText>
    </w:r>
    <w:r w:rsidRPr="00A27234">
      <w:rPr>
        <w:rFonts w:ascii="Verdana" w:hAnsi="Verdana"/>
        <w:sz w:val="20"/>
      </w:rPr>
      <w:fldChar w:fldCharType="separate"/>
    </w:r>
    <w:r w:rsidR="003203F8">
      <w:rPr>
        <w:rFonts w:ascii="Verdana" w:hAnsi="Verdana"/>
        <w:noProof/>
        <w:sz w:val="20"/>
      </w:rPr>
      <w:t>5</w:t>
    </w:r>
    <w:r w:rsidRPr="00A27234">
      <w:rPr>
        <w:rFonts w:ascii="Verdana" w:hAnsi="Verdana"/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216F" w:rsidRDefault="00A9216F">
      <w:r>
        <w:separator/>
      </w:r>
    </w:p>
  </w:footnote>
  <w:footnote w:type="continuationSeparator" w:id="0">
    <w:p w:rsidR="00A9216F" w:rsidRDefault="00A921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CB6921"/>
    <w:multiLevelType w:val="hybridMultilevel"/>
    <w:tmpl w:val="E132F040"/>
    <w:lvl w:ilvl="0" w:tplc="12581EC6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5049"/>
    <w:rsid w:val="000116AE"/>
    <w:rsid w:val="00022289"/>
    <w:rsid w:val="000B3E33"/>
    <w:rsid w:val="0014204C"/>
    <w:rsid w:val="001D5F98"/>
    <w:rsid w:val="00263358"/>
    <w:rsid w:val="003203F8"/>
    <w:rsid w:val="00366808"/>
    <w:rsid w:val="003C5155"/>
    <w:rsid w:val="003E767F"/>
    <w:rsid w:val="003F39E6"/>
    <w:rsid w:val="00433417"/>
    <w:rsid w:val="00453C49"/>
    <w:rsid w:val="004D2081"/>
    <w:rsid w:val="00541470"/>
    <w:rsid w:val="00643905"/>
    <w:rsid w:val="007366B8"/>
    <w:rsid w:val="007451BC"/>
    <w:rsid w:val="007A6F03"/>
    <w:rsid w:val="007B0494"/>
    <w:rsid w:val="007B3428"/>
    <w:rsid w:val="008726B9"/>
    <w:rsid w:val="008802E8"/>
    <w:rsid w:val="008D4801"/>
    <w:rsid w:val="009A5049"/>
    <w:rsid w:val="009F4D2F"/>
    <w:rsid w:val="00A37B59"/>
    <w:rsid w:val="00A40C15"/>
    <w:rsid w:val="00A60168"/>
    <w:rsid w:val="00A71CD1"/>
    <w:rsid w:val="00A9216F"/>
    <w:rsid w:val="00B067F0"/>
    <w:rsid w:val="00B107EC"/>
    <w:rsid w:val="00B4059A"/>
    <w:rsid w:val="00C16BCA"/>
    <w:rsid w:val="00C172F5"/>
    <w:rsid w:val="00C61544"/>
    <w:rsid w:val="00C73B76"/>
    <w:rsid w:val="00C84727"/>
    <w:rsid w:val="00D36369"/>
    <w:rsid w:val="00D37734"/>
    <w:rsid w:val="00D956ED"/>
    <w:rsid w:val="00E73690"/>
    <w:rsid w:val="00ED320D"/>
    <w:rsid w:val="00F043CF"/>
    <w:rsid w:val="00FC7D34"/>
    <w:rsid w:val="00FE01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37B59"/>
    <w:rPr>
      <w:sz w:val="24"/>
    </w:rPr>
  </w:style>
  <w:style w:type="paragraph" w:styleId="Heading1">
    <w:name w:val="heading 1"/>
    <w:basedOn w:val="Normal"/>
    <w:next w:val="Normal"/>
    <w:qFormat/>
    <w:rsid w:val="00A37B59"/>
    <w:pPr>
      <w:keepNext/>
      <w:ind w:left="376" w:hanging="360"/>
      <w:outlineLvl w:val="0"/>
    </w:pPr>
    <w:rPr>
      <w:rFonts w:ascii="Helvetica" w:hAnsi="Helvetica"/>
      <w:b/>
      <w:sz w:val="20"/>
      <w:u w:val="single"/>
    </w:rPr>
  </w:style>
  <w:style w:type="paragraph" w:styleId="Heading2">
    <w:name w:val="heading 2"/>
    <w:basedOn w:val="Normal"/>
    <w:next w:val="Normal"/>
    <w:qFormat/>
    <w:rsid w:val="00A37B59"/>
    <w:pPr>
      <w:keepNext/>
      <w:jc w:val="center"/>
      <w:outlineLvl w:val="1"/>
    </w:pPr>
    <w:rPr>
      <w:rFonts w:ascii="Helvetica" w:hAnsi="Helvetica"/>
      <w:b/>
      <w:sz w:val="18"/>
    </w:rPr>
  </w:style>
  <w:style w:type="paragraph" w:styleId="Heading3">
    <w:name w:val="heading 3"/>
    <w:basedOn w:val="Normal"/>
    <w:next w:val="Normal"/>
    <w:qFormat/>
    <w:rsid w:val="00A37B59"/>
    <w:pPr>
      <w:keepNext/>
      <w:outlineLvl w:val="2"/>
    </w:pPr>
    <w:rPr>
      <w:rFonts w:ascii="Helvetica" w:hAnsi="Helvetica"/>
      <w:b/>
      <w:sz w:val="36"/>
    </w:rPr>
  </w:style>
  <w:style w:type="paragraph" w:styleId="Heading4">
    <w:name w:val="heading 4"/>
    <w:basedOn w:val="Normal"/>
    <w:next w:val="Normal"/>
    <w:qFormat/>
    <w:rsid w:val="00A37B59"/>
    <w:pPr>
      <w:keepNext/>
      <w:outlineLvl w:val="3"/>
    </w:pPr>
    <w:rPr>
      <w:rFonts w:ascii="Helvetica" w:hAnsi="Helvetica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A37B59"/>
    <w:pPr>
      <w:snapToGrid w:val="0"/>
    </w:pPr>
    <w:rPr>
      <w:rFonts w:ascii="Helv" w:eastAsia="Times New Roman" w:hAnsi="Helv"/>
      <w:color w:val="000000"/>
    </w:rPr>
  </w:style>
  <w:style w:type="paragraph" w:styleId="Header">
    <w:name w:val="header"/>
    <w:basedOn w:val="Normal"/>
    <w:rsid w:val="00A37B59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styleId="Hyperlink">
    <w:name w:val="Hyperlink"/>
    <w:basedOn w:val="DefaultParagraphFont"/>
    <w:rsid w:val="00A37B59"/>
    <w:rPr>
      <w:color w:val="0000FF"/>
      <w:u w:val="single"/>
    </w:rPr>
  </w:style>
  <w:style w:type="character" w:customStyle="1" w:styleId="portlet-table-text">
    <w:name w:val="portlet-table-text"/>
    <w:basedOn w:val="DefaultParagraphFont"/>
    <w:rsid w:val="00A37B59"/>
  </w:style>
  <w:style w:type="paragraph" w:styleId="Footer">
    <w:name w:val="footer"/>
    <w:basedOn w:val="Normal"/>
    <w:rsid w:val="00A37B59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A37B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A37B5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12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256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MM0021:</vt:lpstr>
    </vt:vector>
  </TitlesOfParts>
  <Company>MIT</Company>
  <LinksUpToDate>false</LinksUpToDate>
  <CharactersWithSpaces>1617</CharactersWithSpaces>
  <SharedDoc>false</SharedDoc>
  <HLinks>
    <vt:vector size="6" baseType="variant">
      <vt:variant>
        <vt:i4>3735675</vt:i4>
      </vt:variant>
      <vt:variant>
        <vt:i4>0</vt:i4>
      </vt:variant>
      <vt:variant>
        <vt:i4>0</vt:i4>
      </vt:variant>
      <vt:variant>
        <vt:i4>5</vt:i4>
      </vt:variant>
      <vt:variant>
        <vt:lpwstr>http://web.mit.edu/sapweb/SH2/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MM0021:</dc:title>
  <dc:subject/>
  <dc:creator>RETS</dc:creator>
  <cp:keywords/>
  <cp:lastModifiedBy>MIT</cp:lastModifiedBy>
  <cp:revision>3</cp:revision>
  <cp:lastPrinted>2006-11-27T18:03:00Z</cp:lastPrinted>
  <dcterms:created xsi:type="dcterms:W3CDTF">2010-05-17T19:03:00Z</dcterms:created>
  <dcterms:modified xsi:type="dcterms:W3CDTF">2010-05-17T19:05:00Z</dcterms:modified>
</cp:coreProperties>
</file>