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A02" w:rsidRDefault="00364A02">
      <w:pPr>
        <w:tabs>
          <w:tab w:val="left" w:pos="10080"/>
        </w:tabs>
      </w:pPr>
      <w:r>
        <w:rPr>
          <w:b/>
          <w:bCs/>
          <w:highlight w:val="cyan"/>
        </w:rPr>
        <w:t>Test Case ID:</w:t>
      </w:r>
      <w:r>
        <w:rPr>
          <w:b/>
          <w:bCs/>
        </w:rPr>
        <w:t xml:space="preserve">  CUR_JV_WEB--0100</w:t>
      </w:r>
      <w:r>
        <w:tab/>
      </w:r>
      <w:r>
        <w:rPr>
          <w:b/>
          <w:bCs/>
          <w:highlight w:val="cyan"/>
        </w:rPr>
        <w:t>Business Coordinator:</w:t>
      </w:r>
    </w:p>
    <w:p w:rsidR="00364A02" w:rsidRDefault="00364A02">
      <w:pPr>
        <w:tabs>
          <w:tab w:val="left" w:pos="10080"/>
        </w:tabs>
      </w:pPr>
      <w:r>
        <w:rPr>
          <w:b/>
          <w:bCs/>
          <w:highlight w:val="cyan"/>
        </w:rPr>
        <w:t>Tester</w:t>
      </w:r>
      <w:r>
        <w:rPr>
          <w:highlight w:val="cyan"/>
        </w:rPr>
        <w:t>(s):</w:t>
      </w:r>
      <w:r>
        <w:t xml:space="preserve">  JV creator &amp; approver</w:t>
      </w:r>
      <w:r>
        <w:tab/>
      </w:r>
      <w:r>
        <w:rPr>
          <w:b/>
          <w:bCs/>
          <w:highlight w:val="cyan"/>
        </w:rPr>
        <w:t>Date Last Updated</w:t>
      </w:r>
      <w:r>
        <w:rPr>
          <w:highlight w:val="cyan"/>
        </w:rPr>
        <w:t>:</w:t>
      </w:r>
      <w:r>
        <w:t xml:space="preserve"> 11-2009</w:t>
      </w:r>
    </w:p>
    <w:p w:rsidR="00364A02" w:rsidRDefault="00364A02">
      <w:pPr>
        <w:pStyle w:val="Heading2"/>
        <w:rPr>
          <w:b w:val="0"/>
          <w:bCs w:val="0"/>
        </w:rPr>
      </w:pPr>
      <w:r>
        <w:rPr>
          <w:highlight w:val="cyan"/>
        </w:rPr>
        <w:t>Scenario:</w:t>
      </w:r>
      <w:r>
        <w:t xml:space="preserve"> </w:t>
      </w:r>
    </w:p>
    <w:p w:rsidR="00364A02" w:rsidRDefault="00364A02">
      <w:pPr>
        <w:pBdr>
          <w:bottom w:val="single" w:sz="4" w:space="8" w:color="auto"/>
        </w:pBdr>
      </w:pPr>
      <w:r>
        <w:rPr>
          <w:b/>
          <w:bCs/>
          <w:highlight w:val="cyan"/>
        </w:rPr>
        <w:t>Transaction, Report or ABAP</w:t>
      </w:r>
      <w:r>
        <w:t>:  SAPweb-JV link page</w:t>
      </w:r>
    </w:p>
    <w:p w:rsidR="00364A02" w:rsidRDefault="00364A02">
      <w:pPr>
        <w:pBdr>
          <w:bottom w:val="single" w:sz="4" w:space="8" w:color="auto"/>
        </w:pBdr>
      </w:pPr>
      <w:r>
        <w:rPr>
          <w:b/>
          <w:bCs/>
          <w:highlight w:val="cyan"/>
        </w:rPr>
        <w:t>Menu Path:</w:t>
      </w:r>
      <w:r>
        <w:rPr>
          <w:b/>
          <w:bCs/>
        </w:rPr>
        <w:t xml:space="preserve">  </w:t>
      </w:r>
      <w:r>
        <w:t xml:space="preserve">http://web.mit.edu/sapweb/XXX/index/shtml  &gt; choose Journal Voucher &gt; Choose Create JV </w:t>
      </w:r>
    </w:p>
    <w:p w:rsidR="00364A02" w:rsidRDefault="00364A02">
      <w:pPr>
        <w:numPr>
          <w:ilvl w:val="0"/>
          <w:numId w:val="2"/>
        </w:numPr>
        <w:rPr>
          <w:b/>
          <w:bCs/>
        </w:rPr>
      </w:pPr>
      <w:r>
        <w:t>The purpose of this test is to create a web FY document for company code CUR.  In the mean time, the validation rules will be tested on the web FY document.  This has an unallowable g/l account on it for period 13, so a approver can reject it and an end user can see it in the web workflow box.  Period 14 is tested for workflow purpose.</w:t>
      </w:r>
    </w:p>
    <w:p w:rsidR="00364A02" w:rsidRDefault="00364A02">
      <w:pPr>
        <w:tabs>
          <w:tab w:val="left" w:pos="1800"/>
        </w:tabs>
      </w:pPr>
      <w:r>
        <w:rPr>
          <w:noProof/>
        </w:rPr>
        <w:t xml:space="preserve"> </w:t>
      </w:r>
      <w:r>
        <w:rPr>
          <w:b/>
          <w:bCs/>
          <w:highlight w:val="cyan"/>
        </w:rPr>
        <w:t>Input Values</w:t>
      </w:r>
      <w:r>
        <w:rPr>
          <w:highlight w:val="cyan"/>
        </w:rPr>
        <w:t>:</w:t>
      </w:r>
      <w:r>
        <w:t xml:space="preserve"> </w:t>
      </w:r>
      <w:hyperlink r:id="rId7" w:history="1">
        <w:r>
          <w:rPr>
            <w:rStyle w:val="Hyperlink"/>
            <w:rFonts w:cs="Arial"/>
          </w:rPr>
          <w:t>http://web.mit.edu/sapweb/</w:t>
        </w:r>
      </w:hyperlink>
    </w:p>
    <w:p w:rsidR="00364A02" w:rsidRDefault="00364A02" w:rsidP="009B1B21">
      <w:pPr>
        <w:pBdr>
          <w:top w:val="single" w:sz="4" w:space="1" w:color="auto"/>
          <w:bottom w:val="single" w:sz="4" w:space="1" w:color="auto"/>
        </w:pBdr>
      </w:pPr>
      <w:r>
        <w:t>1) create a JV, enter today's date for the Document Date, and FY for the Document Type-</w:t>
      </w:r>
    </w:p>
    <w:p w:rsidR="00364A02" w:rsidRDefault="00364A02" w:rsidP="009B1B21">
      <w:pPr>
        <w:pBdr>
          <w:top w:val="single" w:sz="4" w:space="1" w:color="auto"/>
          <w:bottom w:val="single" w:sz="4" w:space="1" w:color="auto"/>
        </w:pBdr>
      </w:pPr>
      <w:r>
        <w:t>Error Message is "Doc type FY=posting period 13-16"</w:t>
      </w:r>
    </w:p>
    <w:p w:rsidR="00364A02" w:rsidRDefault="00364A02" w:rsidP="009B1B21">
      <w:pPr>
        <w:pBdr>
          <w:top w:val="single" w:sz="4" w:space="1" w:color="auto"/>
          <w:bottom w:val="single" w:sz="4" w:space="1" w:color="auto"/>
        </w:pBdr>
      </w:pPr>
      <w:r>
        <w:t xml:space="preserve">2) create a JV, enter today's date for the Document Date, June 30, 2010 for the Posting Date, </w:t>
      </w:r>
    </w:p>
    <w:p w:rsidR="00364A02" w:rsidRDefault="00364A02" w:rsidP="009B1B21">
      <w:pPr>
        <w:pBdr>
          <w:top w:val="single" w:sz="4" w:space="1" w:color="auto"/>
          <w:bottom w:val="single" w:sz="4" w:space="1" w:color="auto"/>
        </w:pBdr>
      </w:pPr>
      <w:r>
        <w:t>and Period 13 for the Period-Error Message is "Posting Period 013 2010 is not open"</w:t>
      </w:r>
    </w:p>
    <w:p w:rsidR="00364A02" w:rsidRDefault="00364A02" w:rsidP="009B1B21">
      <w:pPr>
        <w:pBdr>
          <w:top w:val="single" w:sz="4" w:space="1" w:color="auto"/>
          <w:bottom w:val="single" w:sz="4" w:space="1" w:color="auto"/>
        </w:pBdr>
      </w:pPr>
      <w:r>
        <w:t>3) Open period 13 and 14.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4) create a period 13 JV with unallowable meeting expense as g/l account 421000.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</w:p>
    <w:p w:rsidR="00364A02" w:rsidRPr="00680D7A" w:rsidRDefault="00364A02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Company Code:</w:t>
      </w:r>
      <w:r w:rsidRPr="00680D7A">
        <w:rPr>
          <w:lang w:val="fr-FR"/>
        </w:rPr>
        <w:tab/>
      </w:r>
      <w:r w:rsidRPr="00680D7A">
        <w:rPr>
          <w:b/>
          <w:bCs/>
          <w:lang w:val="fr-FR"/>
        </w:rPr>
        <w:t>CUR</w:t>
      </w:r>
      <w:r w:rsidRPr="00680D7A">
        <w:rPr>
          <w:lang w:val="fr-FR"/>
        </w:rPr>
        <w:t xml:space="preserve">                          </w:t>
      </w:r>
    </w:p>
    <w:p w:rsidR="00364A02" w:rsidRPr="00680D7A" w:rsidRDefault="00364A02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Document Date:</w:t>
      </w:r>
      <w:r w:rsidRPr="00680D7A">
        <w:rPr>
          <w:lang w:val="fr-FR"/>
        </w:rPr>
        <w:tab/>
      </w:r>
      <w:r>
        <w:rPr>
          <w:b/>
          <w:bCs/>
          <w:lang w:val="fr-FR"/>
        </w:rPr>
        <w:t>6/30/09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Posting Date:</w:t>
      </w:r>
      <w:r>
        <w:tab/>
      </w:r>
      <w:r>
        <w:tab/>
      </w:r>
      <w:r>
        <w:rPr>
          <w:b/>
          <w:bCs/>
        </w:rPr>
        <w:t>6/30/09</w:t>
      </w:r>
      <w:r>
        <w:t xml:space="preserve"> (Should default to current date)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 xml:space="preserve">Reference:         </w:t>
      </w:r>
      <w:r>
        <w:tab/>
        <w:t>&lt;BLANK&gt;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Header Text:</w:t>
      </w:r>
      <w:r>
        <w:tab/>
      </w:r>
      <w:r>
        <w:tab/>
        <w:t>&lt;BLANK&gt;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Sending Backup:</w:t>
      </w:r>
      <w:r>
        <w:tab/>
      </w:r>
      <w:r>
        <w:rPr>
          <w:b/>
          <w:bCs/>
        </w:rPr>
        <w:t>No</w:t>
      </w:r>
      <w:r>
        <w:tab/>
        <w:t>(should default to blank)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Document Type:</w:t>
      </w:r>
      <w:r>
        <w:tab/>
      </w:r>
      <w:r>
        <w:rPr>
          <w:b/>
          <w:bCs/>
        </w:rPr>
        <w:t>SA</w:t>
      </w:r>
      <w:r>
        <w:tab/>
        <w:t>(Should default to SA)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Document Number:</w:t>
      </w:r>
      <w:r>
        <w:tab/>
        <w:t>&lt;SYSTEM ASSIGNED&gt;</w:t>
      </w:r>
      <w:r>
        <w:tab/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Posting Period:</w:t>
      </w:r>
      <w:r>
        <w:tab/>
        <w:t>Period 13</w:t>
      </w:r>
      <w:r>
        <w:tab/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>Fiscal Year:</w:t>
      </w:r>
      <w:r>
        <w:tab/>
      </w:r>
      <w:r>
        <w:tab/>
        <w:t>2010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18"/>
        <w:gridCol w:w="1854"/>
        <w:gridCol w:w="1825"/>
        <w:gridCol w:w="1825"/>
        <w:gridCol w:w="1779"/>
        <w:gridCol w:w="1935"/>
        <w:gridCol w:w="1852"/>
        <w:gridCol w:w="1852"/>
      </w:tblGrid>
      <w:tr w:rsidR="00364A02">
        <w:trPr>
          <w:tblHeader/>
        </w:trPr>
        <w:tc>
          <w:tcPr>
            <w:tcW w:w="918" w:type="dxa"/>
          </w:tcPr>
          <w:p w:rsidR="00364A02" w:rsidRDefault="00364A02">
            <w:r>
              <w:t>Line #</w:t>
            </w:r>
          </w:p>
        </w:tc>
        <w:tc>
          <w:tcPr>
            <w:tcW w:w="1854" w:type="dxa"/>
          </w:tcPr>
          <w:p w:rsidR="00364A02" w:rsidRDefault="00364A02">
            <w:r>
              <w:t>G/L account</w:t>
            </w:r>
          </w:p>
        </w:tc>
        <w:tc>
          <w:tcPr>
            <w:tcW w:w="1825" w:type="dxa"/>
          </w:tcPr>
          <w:p w:rsidR="00364A02" w:rsidRDefault="00364A02">
            <w:r>
              <w:t xml:space="preserve">Cost Object </w:t>
            </w:r>
          </w:p>
        </w:tc>
        <w:tc>
          <w:tcPr>
            <w:tcW w:w="1825" w:type="dxa"/>
          </w:tcPr>
          <w:p w:rsidR="00364A02" w:rsidRDefault="00364A02">
            <w:r>
              <w:t xml:space="preserve">Object type </w:t>
            </w:r>
          </w:p>
        </w:tc>
        <w:tc>
          <w:tcPr>
            <w:tcW w:w="1779" w:type="dxa"/>
          </w:tcPr>
          <w:p w:rsidR="00364A02" w:rsidRDefault="00364A02">
            <w:r>
              <w:t xml:space="preserve">Line item text </w:t>
            </w:r>
          </w:p>
        </w:tc>
        <w:tc>
          <w:tcPr>
            <w:tcW w:w="1935" w:type="dxa"/>
          </w:tcPr>
          <w:p w:rsidR="00364A02" w:rsidRDefault="00364A02">
            <w:r>
              <w:t>Transaction Date</w:t>
            </w:r>
          </w:p>
        </w:tc>
        <w:tc>
          <w:tcPr>
            <w:tcW w:w="1852" w:type="dxa"/>
          </w:tcPr>
          <w:p w:rsidR="00364A02" w:rsidRDefault="00364A02">
            <w:r>
              <w:t xml:space="preserve">Debit Amount </w:t>
            </w:r>
          </w:p>
        </w:tc>
        <w:tc>
          <w:tcPr>
            <w:tcW w:w="1852" w:type="dxa"/>
          </w:tcPr>
          <w:p w:rsidR="00364A02" w:rsidRDefault="00364A02">
            <w:r>
              <w:t xml:space="preserve">Credit Amount </w:t>
            </w:r>
          </w:p>
        </w:tc>
      </w:tr>
      <w:tr w:rsidR="00364A02">
        <w:tc>
          <w:tcPr>
            <w:tcW w:w="918" w:type="dxa"/>
          </w:tcPr>
          <w:p w:rsidR="00364A02" w:rsidRDefault="00364A02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420226</w:t>
            </w:r>
          </w:p>
        </w:tc>
        <w:tc>
          <w:tcPr>
            <w:tcW w:w="1825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64A02" w:rsidRDefault="00364A02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52" w:type="dxa"/>
          </w:tcPr>
          <w:p w:rsidR="00364A02" w:rsidRDefault="00364A02">
            <w:pPr>
              <w:rPr>
                <w:b/>
                <w:bCs/>
              </w:rPr>
            </w:pPr>
          </w:p>
        </w:tc>
      </w:tr>
      <w:tr w:rsidR="00364A02">
        <w:tc>
          <w:tcPr>
            <w:tcW w:w="918" w:type="dxa"/>
          </w:tcPr>
          <w:p w:rsidR="00364A02" w:rsidRDefault="00364A02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421000</w:t>
            </w:r>
          </w:p>
        </w:tc>
        <w:tc>
          <w:tcPr>
            <w:tcW w:w="1825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64A02" w:rsidRDefault="00364A02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64A02" w:rsidRDefault="00364A02">
            <w:pPr>
              <w:rPr>
                <w:b/>
                <w:bCs/>
              </w:rPr>
            </w:pPr>
          </w:p>
        </w:tc>
        <w:tc>
          <w:tcPr>
            <w:tcW w:w="1852" w:type="dxa"/>
          </w:tcPr>
          <w:p w:rsidR="00364A02" w:rsidRDefault="00364A02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</w:tr>
      <w:tr w:rsidR="00364A02">
        <w:tc>
          <w:tcPr>
            <w:tcW w:w="918" w:type="dxa"/>
          </w:tcPr>
          <w:p w:rsidR="00364A02" w:rsidRDefault="00364A02"/>
        </w:tc>
        <w:tc>
          <w:tcPr>
            <w:tcW w:w="1854" w:type="dxa"/>
          </w:tcPr>
          <w:p w:rsidR="00364A02" w:rsidRDefault="00364A02"/>
        </w:tc>
        <w:tc>
          <w:tcPr>
            <w:tcW w:w="1825" w:type="dxa"/>
          </w:tcPr>
          <w:p w:rsidR="00364A02" w:rsidRDefault="00364A02"/>
        </w:tc>
        <w:tc>
          <w:tcPr>
            <w:tcW w:w="1825" w:type="dxa"/>
          </w:tcPr>
          <w:p w:rsidR="00364A02" w:rsidRDefault="00364A02">
            <w:pPr>
              <w:rPr>
                <w:sz w:val="16"/>
              </w:rPr>
            </w:pPr>
            <w:r>
              <w:rPr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/>
        </w:tc>
        <w:tc>
          <w:tcPr>
            <w:tcW w:w="1935" w:type="dxa"/>
          </w:tcPr>
          <w:p w:rsidR="00364A02" w:rsidRDefault="00364A02"/>
        </w:tc>
        <w:tc>
          <w:tcPr>
            <w:tcW w:w="1852" w:type="dxa"/>
          </w:tcPr>
          <w:p w:rsidR="00364A02" w:rsidRDefault="00364A02"/>
        </w:tc>
        <w:tc>
          <w:tcPr>
            <w:tcW w:w="1852" w:type="dxa"/>
          </w:tcPr>
          <w:p w:rsidR="00364A02" w:rsidRDefault="00364A02"/>
        </w:tc>
      </w:tr>
    </w:tbl>
    <w:p w:rsidR="00364A02" w:rsidRDefault="00364A02">
      <w:pPr>
        <w:pBdr>
          <w:top w:val="single" w:sz="4" w:space="1" w:color="auto"/>
          <w:bottom w:val="single" w:sz="4" w:space="1" w:color="auto"/>
        </w:pBdr>
      </w:pP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  <w:r>
        <w:t xml:space="preserve">Explanation: 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</w:p>
    <w:p w:rsidR="00364A02" w:rsidRDefault="00364A02">
      <w:pPr>
        <w:pBdr>
          <w:top w:val="single" w:sz="4" w:space="1" w:color="auto"/>
          <w:bottom w:val="single" w:sz="4" w:space="1" w:color="auto"/>
        </w:pBdr>
        <w:rPr>
          <w:b/>
          <w:bCs/>
        </w:rPr>
      </w:pPr>
      <w:r>
        <w:rPr>
          <w:b/>
          <w:bCs/>
        </w:rPr>
        <w:t>Test explanation text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  <w:rPr>
          <w:bCs/>
        </w:rPr>
      </w:pPr>
      <w:r w:rsidRPr="0041054D">
        <w:rPr>
          <w:bCs/>
        </w:rPr>
        <w:t>Reclass meeting expense to proper G/L.</w:t>
      </w:r>
    </w:p>
    <w:p w:rsidR="00364A02" w:rsidRPr="0041054D" w:rsidRDefault="00364A02">
      <w:pPr>
        <w:pBdr>
          <w:top w:val="single" w:sz="4" w:space="1" w:color="auto"/>
          <w:bottom w:val="single" w:sz="4" w:space="1" w:color="auto"/>
        </w:pBdr>
        <w:rPr>
          <w:b/>
          <w:bCs/>
        </w:rPr>
      </w:pPr>
      <w:r w:rsidRPr="0041054D">
        <w:rPr>
          <w:b/>
          <w:bCs/>
        </w:rPr>
        <w:t>Expected Result:</w:t>
      </w:r>
    </w:p>
    <w:p w:rsidR="00364A02" w:rsidRDefault="00364A02">
      <w:pPr>
        <w:pBdr>
          <w:top w:val="single" w:sz="4" w:space="1" w:color="auto"/>
          <w:bottom w:val="single" w:sz="4" w:space="1" w:color="auto"/>
        </w:pBdr>
        <w:rPr>
          <w:bCs/>
        </w:rPr>
      </w:pPr>
      <w:r>
        <w:rPr>
          <w:bCs/>
        </w:rPr>
        <w:t>Once you hit “complete” button, you shall receive the following message” document 41XXXXXXX is routed to Allowable for approval.”</w:t>
      </w:r>
    </w:p>
    <w:p w:rsidR="00364A02" w:rsidRPr="0041054D" w:rsidRDefault="00364A02">
      <w:pPr>
        <w:pBdr>
          <w:top w:val="single" w:sz="4" w:space="1" w:color="auto"/>
          <w:bottom w:val="single" w:sz="4" w:space="1" w:color="auto"/>
        </w:pBdr>
        <w:rPr>
          <w:bCs/>
        </w:rPr>
      </w:pP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5) create a period 14 JV without unallowable g/l account 421000.</w:t>
      </w:r>
    </w:p>
    <w:p w:rsidR="00364A02" w:rsidRPr="00680D7A" w:rsidRDefault="00364A02" w:rsidP="0041054D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Company Code:</w:t>
      </w:r>
      <w:r w:rsidRPr="00680D7A">
        <w:rPr>
          <w:lang w:val="fr-FR"/>
        </w:rPr>
        <w:tab/>
      </w:r>
      <w:r w:rsidRPr="00680D7A">
        <w:rPr>
          <w:b/>
          <w:bCs/>
          <w:lang w:val="fr-FR"/>
        </w:rPr>
        <w:t>CUR</w:t>
      </w:r>
      <w:r w:rsidRPr="00680D7A">
        <w:rPr>
          <w:lang w:val="fr-FR"/>
        </w:rPr>
        <w:t xml:space="preserve">                          </w:t>
      </w:r>
    </w:p>
    <w:p w:rsidR="00364A02" w:rsidRPr="00680D7A" w:rsidRDefault="00364A02" w:rsidP="0041054D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Document Date:</w:t>
      </w:r>
      <w:r w:rsidRPr="00680D7A">
        <w:rPr>
          <w:lang w:val="fr-FR"/>
        </w:rPr>
        <w:tab/>
      </w:r>
      <w:r>
        <w:rPr>
          <w:b/>
          <w:bCs/>
          <w:lang w:val="fr-FR"/>
        </w:rPr>
        <w:t>6/30/09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Posting Date:</w:t>
      </w:r>
      <w:r>
        <w:tab/>
      </w:r>
      <w:r>
        <w:tab/>
      </w:r>
      <w:r>
        <w:rPr>
          <w:b/>
          <w:bCs/>
        </w:rPr>
        <w:t>6/30/09</w:t>
      </w:r>
      <w:r>
        <w:t xml:space="preserve"> (Should default to current date)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 xml:space="preserve">Reference:         </w:t>
      </w:r>
      <w:r>
        <w:tab/>
        <w:t>&lt;BLANK&gt;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Header Text:</w:t>
      </w:r>
      <w:r>
        <w:tab/>
      </w:r>
      <w:r>
        <w:tab/>
        <w:t>&lt;BLANK&gt;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Sending Backup:</w:t>
      </w:r>
      <w:r>
        <w:tab/>
      </w:r>
      <w:r>
        <w:rPr>
          <w:b/>
          <w:bCs/>
        </w:rPr>
        <w:t>No</w:t>
      </w:r>
      <w:r>
        <w:tab/>
        <w:t>(should default to blank)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Document Type:</w:t>
      </w:r>
      <w:r>
        <w:tab/>
      </w:r>
      <w:r>
        <w:rPr>
          <w:b/>
          <w:bCs/>
        </w:rPr>
        <w:t>SA</w:t>
      </w:r>
      <w:r>
        <w:tab/>
        <w:t>(Should default to SA)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Document Number:</w:t>
      </w:r>
      <w:r>
        <w:tab/>
        <w:t>&lt;SYSTEM ASSIGNED&gt;</w:t>
      </w:r>
      <w:r>
        <w:tab/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Posting Period:</w:t>
      </w:r>
      <w:r>
        <w:tab/>
        <w:t>Period 14</w:t>
      </w:r>
      <w:r>
        <w:tab/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Fiscal Year:</w:t>
      </w:r>
      <w:r>
        <w:tab/>
      </w:r>
      <w:r>
        <w:tab/>
        <w:t>2010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18"/>
        <w:gridCol w:w="1854"/>
        <w:gridCol w:w="1825"/>
        <w:gridCol w:w="1825"/>
        <w:gridCol w:w="1779"/>
        <w:gridCol w:w="1935"/>
        <w:gridCol w:w="1852"/>
        <w:gridCol w:w="1852"/>
      </w:tblGrid>
      <w:tr w:rsidR="00364A02" w:rsidTr="0041054D">
        <w:trPr>
          <w:tblHeader/>
        </w:trPr>
        <w:tc>
          <w:tcPr>
            <w:tcW w:w="918" w:type="dxa"/>
          </w:tcPr>
          <w:p w:rsidR="00364A02" w:rsidRDefault="00364A02" w:rsidP="0041054D">
            <w:r>
              <w:t>Line #</w:t>
            </w:r>
          </w:p>
        </w:tc>
        <w:tc>
          <w:tcPr>
            <w:tcW w:w="1854" w:type="dxa"/>
          </w:tcPr>
          <w:p w:rsidR="00364A02" w:rsidRDefault="00364A02" w:rsidP="0041054D">
            <w:r>
              <w:t>G/L account</w:t>
            </w:r>
          </w:p>
        </w:tc>
        <w:tc>
          <w:tcPr>
            <w:tcW w:w="1825" w:type="dxa"/>
          </w:tcPr>
          <w:p w:rsidR="00364A02" w:rsidRDefault="00364A02" w:rsidP="0041054D">
            <w:r>
              <w:t xml:space="preserve">Cost Object </w:t>
            </w:r>
          </w:p>
        </w:tc>
        <w:tc>
          <w:tcPr>
            <w:tcW w:w="1825" w:type="dxa"/>
          </w:tcPr>
          <w:p w:rsidR="00364A02" w:rsidRDefault="00364A02" w:rsidP="0041054D">
            <w:r>
              <w:t xml:space="preserve">Object type </w:t>
            </w:r>
          </w:p>
        </w:tc>
        <w:tc>
          <w:tcPr>
            <w:tcW w:w="1779" w:type="dxa"/>
          </w:tcPr>
          <w:p w:rsidR="00364A02" w:rsidRDefault="00364A02" w:rsidP="0041054D">
            <w:r>
              <w:t xml:space="preserve">Line item text </w:t>
            </w:r>
          </w:p>
        </w:tc>
        <w:tc>
          <w:tcPr>
            <w:tcW w:w="1935" w:type="dxa"/>
          </w:tcPr>
          <w:p w:rsidR="00364A02" w:rsidRDefault="00364A02" w:rsidP="0041054D">
            <w:r>
              <w:t>Transaction Date</w:t>
            </w:r>
          </w:p>
        </w:tc>
        <w:tc>
          <w:tcPr>
            <w:tcW w:w="1852" w:type="dxa"/>
          </w:tcPr>
          <w:p w:rsidR="00364A02" w:rsidRDefault="00364A02" w:rsidP="0041054D">
            <w:r>
              <w:t xml:space="preserve">Debit Amount </w:t>
            </w:r>
          </w:p>
        </w:tc>
        <w:tc>
          <w:tcPr>
            <w:tcW w:w="1852" w:type="dxa"/>
          </w:tcPr>
          <w:p w:rsidR="00364A02" w:rsidRDefault="00364A02" w:rsidP="0041054D">
            <w:r>
              <w:t xml:space="preserve">Credit Amount </w:t>
            </w:r>
          </w:p>
        </w:tc>
      </w:tr>
      <w:tr w:rsidR="00364A02" w:rsidTr="0041054D">
        <w:tc>
          <w:tcPr>
            <w:tcW w:w="918" w:type="dxa"/>
          </w:tcPr>
          <w:p w:rsidR="00364A02" w:rsidRDefault="00364A02" w:rsidP="0041054D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420226</w:t>
            </w:r>
          </w:p>
        </w:tc>
        <w:tc>
          <w:tcPr>
            <w:tcW w:w="1825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64A02" w:rsidRDefault="00364A02" w:rsidP="0041054D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52" w:type="dxa"/>
          </w:tcPr>
          <w:p w:rsidR="00364A02" w:rsidRDefault="00364A02" w:rsidP="0041054D">
            <w:pPr>
              <w:rPr>
                <w:b/>
                <w:bCs/>
              </w:rPr>
            </w:pPr>
          </w:p>
        </w:tc>
      </w:tr>
      <w:tr w:rsidR="00364A02" w:rsidTr="0041054D">
        <w:tc>
          <w:tcPr>
            <w:tcW w:w="918" w:type="dxa"/>
          </w:tcPr>
          <w:p w:rsidR="00364A02" w:rsidRDefault="00364A02" w:rsidP="0041054D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420920</w:t>
            </w:r>
          </w:p>
        </w:tc>
        <w:tc>
          <w:tcPr>
            <w:tcW w:w="1825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64A02" w:rsidRDefault="00364A02" w:rsidP="0041054D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64A02" w:rsidRDefault="00364A02" w:rsidP="0041054D">
            <w:pPr>
              <w:rPr>
                <w:b/>
                <w:bCs/>
              </w:rPr>
            </w:pPr>
          </w:p>
        </w:tc>
        <w:tc>
          <w:tcPr>
            <w:tcW w:w="1852" w:type="dxa"/>
          </w:tcPr>
          <w:p w:rsidR="00364A02" w:rsidRDefault="00364A02" w:rsidP="0041054D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</w:tr>
      <w:tr w:rsidR="00364A02" w:rsidTr="0041054D">
        <w:tc>
          <w:tcPr>
            <w:tcW w:w="918" w:type="dxa"/>
          </w:tcPr>
          <w:p w:rsidR="00364A02" w:rsidRDefault="00364A02" w:rsidP="0041054D"/>
        </w:tc>
        <w:tc>
          <w:tcPr>
            <w:tcW w:w="1854" w:type="dxa"/>
          </w:tcPr>
          <w:p w:rsidR="00364A02" w:rsidRDefault="00364A02" w:rsidP="0041054D"/>
        </w:tc>
        <w:tc>
          <w:tcPr>
            <w:tcW w:w="1825" w:type="dxa"/>
          </w:tcPr>
          <w:p w:rsidR="00364A02" w:rsidRDefault="00364A02" w:rsidP="0041054D"/>
        </w:tc>
        <w:tc>
          <w:tcPr>
            <w:tcW w:w="1825" w:type="dxa"/>
          </w:tcPr>
          <w:p w:rsidR="00364A02" w:rsidRDefault="00364A02" w:rsidP="0041054D">
            <w:pPr>
              <w:rPr>
                <w:sz w:val="16"/>
              </w:rPr>
            </w:pPr>
            <w:r>
              <w:rPr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64A02" w:rsidRDefault="00364A02" w:rsidP="0041054D"/>
        </w:tc>
        <w:tc>
          <w:tcPr>
            <w:tcW w:w="1935" w:type="dxa"/>
          </w:tcPr>
          <w:p w:rsidR="00364A02" w:rsidRDefault="00364A02" w:rsidP="0041054D"/>
        </w:tc>
        <w:tc>
          <w:tcPr>
            <w:tcW w:w="1852" w:type="dxa"/>
          </w:tcPr>
          <w:p w:rsidR="00364A02" w:rsidRDefault="00364A02" w:rsidP="0041054D"/>
        </w:tc>
        <w:tc>
          <w:tcPr>
            <w:tcW w:w="1852" w:type="dxa"/>
          </w:tcPr>
          <w:p w:rsidR="00364A02" w:rsidRDefault="00364A02" w:rsidP="0041054D"/>
        </w:tc>
      </w:tr>
    </w:tbl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>Explanation: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  <w:rPr>
          <w:b/>
          <w:bCs/>
        </w:rPr>
      </w:pPr>
      <w:r>
        <w:rPr>
          <w:b/>
          <w:bCs/>
        </w:rPr>
        <w:t>Test explanation text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  <w:rPr>
          <w:bCs/>
        </w:rPr>
      </w:pPr>
      <w:r w:rsidRPr="0041054D">
        <w:rPr>
          <w:bCs/>
        </w:rPr>
        <w:t>R</w:t>
      </w:r>
      <w:r>
        <w:rPr>
          <w:bCs/>
        </w:rPr>
        <w:t xml:space="preserve">eclass </w:t>
      </w:r>
      <w:r w:rsidRPr="0041054D">
        <w:rPr>
          <w:bCs/>
        </w:rPr>
        <w:t>expense to proper G/L.</w:t>
      </w:r>
    </w:p>
    <w:p w:rsidR="00364A02" w:rsidRPr="0041054D" w:rsidRDefault="00364A02" w:rsidP="0041054D">
      <w:pPr>
        <w:pBdr>
          <w:top w:val="single" w:sz="4" w:space="1" w:color="auto"/>
          <w:bottom w:val="single" w:sz="4" w:space="1" w:color="auto"/>
        </w:pBdr>
        <w:rPr>
          <w:b/>
          <w:bCs/>
        </w:rPr>
      </w:pPr>
    </w:p>
    <w:p w:rsidR="00364A02" w:rsidRPr="0041054D" w:rsidRDefault="00364A02" w:rsidP="0041054D">
      <w:pPr>
        <w:pBdr>
          <w:top w:val="single" w:sz="4" w:space="1" w:color="auto"/>
          <w:bottom w:val="single" w:sz="4" w:space="1" w:color="auto"/>
        </w:pBdr>
        <w:rPr>
          <w:b/>
          <w:bCs/>
        </w:rPr>
      </w:pPr>
      <w:r w:rsidRPr="0041054D">
        <w:rPr>
          <w:b/>
          <w:bCs/>
        </w:rPr>
        <w:t>Expected result:</w:t>
      </w:r>
      <w:r>
        <w:rPr>
          <w:b/>
          <w:bCs/>
        </w:rPr>
        <w:t xml:space="preserve">  All period 14 JVs will be routed to Accounting for approval.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  <w:rPr>
          <w:bCs/>
        </w:rPr>
      </w:pPr>
      <w:r>
        <w:rPr>
          <w:bCs/>
        </w:rPr>
        <w:t>Once you hit “complete” button, you shall receive the following message” document 41XXXXXXX is routed to Accounting for approval.”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  <w:rPr>
          <w:bCs/>
        </w:rPr>
      </w:pP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rPr>
          <w:b/>
          <w:bCs/>
          <w:highlight w:val="cyan"/>
        </w:rPr>
        <w:t>Status</w:t>
      </w:r>
      <w:r>
        <w:t>: (Enter description, document numbers or attach screen prints.)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  <w:r>
        <w:t xml:space="preserve">Check successful </w:t>
      </w:r>
    </w:p>
    <w:p w:rsidR="00364A02" w:rsidRDefault="00364A02" w:rsidP="0041054D">
      <w:pPr>
        <w:pBdr>
          <w:top w:val="single" w:sz="4" w:space="1" w:color="auto"/>
          <w:bottom w:val="single" w:sz="4" w:space="1" w:color="auto"/>
        </w:pBdr>
      </w:pP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</w:p>
    <w:p w:rsidR="00364A02" w:rsidRDefault="00364A02">
      <w:pPr>
        <w:pBdr>
          <w:top w:val="single" w:sz="4" w:space="1" w:color="auto"/>
          <w:bottom w:val="single" w:sz="4" w:space="1" w:color="auto"/>
        </w:pBdr>
      </w:pPr>
    </w:p>
    <w:p w:rsidR="00364A02" w:rsidRDefault="00364A02">
      <w:pPr>
        <w:pBdr>
          <w:top w:val="single" w:sz="4" w:space="1" w:color="auto"/>
          <w:bottom w:val="single" w:sz="4" w:space="1" w:color="auto"/>
        </w:pBdr>
        <w:rPr>
          <w:b/>
        </w:rPr>
      </w:pPr>
      <w:r>
        <w:rPr>
          <w:b/>
          <w:bCs/>
          <w:highlight w:val="cyan"/>
        </w:rPr>
        <w:t>Issue</w:t>
      </w:r>
      <w:r>
        <w:t xml:space="preserve">: </w:t>
      </w:r>
      <w:r>
        <w:tab/>
        <w:t>(Describe the actions taken that generated the errors. Attach documents or screen-prints.)</w:t>
      </w:r>
    </w:p>
    <w:p w:rsidR="00364A02" w:rsidRDefault="00364A02">
      <w:pPr>
        <w:pBdr>
          <w:bottom w:val="single" w:sz="4" w:space="1" w:color="auto"/>
        </w:pBdr>
      </w:pPr>
    </w:p>
    <w:p w:rsidR="00364A02" w:rsidRDefault="00364A02">
      <w:pPr>
        <w:rPr>
          <w:b/>
          <w:bCs/>
        </w:rPr>
      </w:pPr>
      <w:r>
        <w:rPr>
          <w:b/>
          <w:bCs/>
          <w:highlight w:val="cyan"/>
        </w:rPr>
        <w:t>Issue Evaluation:</w:t>
      </w:r>
    </w:p>
    <w:p w:rsidR="00364A02" w:rsidRDefault="00364A02">
      <w:r>
        <w:rPr>
          <w:b/>
          <w:bCs/>
          <w:shd w:val="clear" w:color="auto" w:fill="00FFFF"/>
        </w:rPr>
        <w:t>Recommended Action &amp; Solution</w:t>
      </w:r>
      <w:r>
        <w:rPr>
          <w:b/>
          <w:bCs/>
        </w:rPr>
        <w:t>:</w:t>
      </w:r>
    </w:p>
    <w:p w:rsidR="00364A02" w:rsidRDefault="00364A02">
      <w:pPr>
        <w:pStyle w:val="Header"/>
        <w:tabs>
          <w:tab w:val="clear" w:pos="4320"/>
          <w:tab w:val="clear" w:pos="8640"/>
        </w:tabs>
      </w:pPr>
      <w:r>
        <w:t>Fix immediately</w:t>
      </w:r>
      <w:r>
        <w:tab/>
      </w:r>
      <w:r>
        <w:tab/>
      </w:r>
      <w:r>
        <w:tab/>
      </w:r>
      <w:r>
        <w:tab/>
        <w:t xml:space="preserve">Fix before implementation </w:t>
      </w:r>
      <w:r>
        <w:tab/>
      </w:r>
      <w:r>
        <w:tab/>
      </w:r>
      <w:r>
        <w:tab/>
      </w:r>
      <w:r>
        <w:tab/>
        <w:t>Fix after implementation</w:t>
      </w:r>
    </w:p>
    <w:sectPr w:rsidR="00364A02" w:rsidSect="00AD01BB">
      <w:headerReference w:type="default" r:id="rId8"/>
      <w:footerReference w:type="default" r:id="rId9"/>
      <w:pgSz w:w="15840" w:h="12240" w:orient="landscape" w:code="1"/>
      <w:pgMar w:top="720" w:right="720" w:bottom="720" w:left="720" w:header="720" w:footer="720" w:gutter="0"/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A02" w:rsidRDefault="00364A02">
      <w:r>
        <w:separator/>
      </w:r>
    </w:p>
  </w:endnote>
  <w:endnote w:type="continuationSeparator" w:id="0">
    <w:p w:rsidR="00364A02" w:rsidRDefault="00364A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A02" w:rsidRDefault="00364A02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A02" w:rsidRDefault="00364A02">
      <w:r>
        <w:separator/>
      </w:r>
    </w:p>
  </w:footnote>
  <w:footnote w:type="continuationSeparator" w:id="0">
    <w:p w:rsidR="00364A02" w:rsidRDefault="00364A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A02" w:rsidRDefault="00364A02">
    <w:pPr>
      <w:pStyle w:val="Title"/>
      <w:ind w:left="3600" w:firstLine="720"/>
      <w:rPr>
        <w:i/>
        <w:iCs/>
        <w:sz w:val="32"/>
        <w:szCs w:val="32"/>
      </w:rPr>
    </w:pPr>
    <w:r>
      <w:rPr>
        <w:sz w:val="28"/>
        <w:szCs w:val="28"/>
        <w:highlight w:val="cyan"/>
      </w:rPr>
      <w:t>MIT SAP R/3 Financial Test Case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</w:p>
  <w:p w:rsidR="00364A02" w:rsidRDefault="00364A0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33D89"/>
    <w:multiLevelType w:val="singleLevel"/>
    <w:tmpl w:val="03D8ADC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3D540C3A"/>
    <w:multiLevelType w:val="singleLevel"/>
    <w:tmpl w:val="70F630A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F576178"/>
    <w:multiLevelType w:val="singleLevel"/>
    <w:tmpl w:val="2A0A3652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stylePaneFormatFilter w:val="3F01"/>
  <w:defaultTabStop w:val="720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0D7A"/>
    <w:rsid w:val="00364A02"/>
    <w:rsid w:val="003D3428"/>
    <w:rsid w:val="00404B61"/>
    <w:rsid w:val="0041054D"/>
    <w:rsid w:val="005174F2"/>
    <w:rsid w:val="00564941"/>
    <w:rsid w:val="00680D7A"/>
    <w:rsid w:val="006C0B88"/>
    <w:rsid w:val="009B1B21"/>
    <w:rsid w:val="00AD01BB"/>
    <w:rsid w:val="00E25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1BB"/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D01BB"/>
    <w:pPr>
      <w:keepNext/>
      <w:pBdr>
        <w:bottom w:val="single" w:sz="4" w:space="1" w:color="auto"/>
      </w:pBdr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AD01BB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68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68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AD01BB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8568D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Header">
    <w:name w:val="header"/>
    <w:basedOn w:val="Normal"/>
    <w:link w:val="HeaderChar"/>
    <w:uiPriority w:val="99"/>
    <w:rsid w:val="00AD01B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568D2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rsid w:val="00AD01B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68D2"/>
    <w:rPr>
      <w:rFonts w:ascii="Arial" w:hAnsi="Arial" w:cs="Arial"/>
    </w:rPr>
  </w:style>
  <w:style w:type="character" w:styleId="PageNumber">
    <w:name w:val="page number"/>
    <w:basedOn w:val="DefaultParagraphFont"/>
    <w:uiPriority w:val="99"/>
    <w:rsid w:val="00AD01BB"/>
    <w:rPr>
      <w:rFonts w:cs="Times New Roman"/>
    </w:rPr>
  </w:style>
  <w:style w:type="character" w:styleId="Hyperlink">
    <w:name w:val="Hyperlink"/>
    <w:basedOn w:val="DefaultParagraphFont"/>
    <w:uiPriority w:val="99"/>
    <w:rsid w:val="00AD01BB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eb.mit.edu/sapweb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478</Words>
  <Characters>2730</Characters>
  <Application>Microsoft Office Outlook</Application>
  <DocSecurity>0</DocSecurity>
  <Lines>0</Lines>
  <Paragraphs>0</Paragraphs>
  <ScaleCrop>false</ScaleCrop>
  <Company>MIT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SAP R/3 Test Case</dc:title>
  <dc:subject/>
  <dc:creator>dwiljam</dc:creator>
  <cp:keywords/>
  <dc:description/>
  <cp:lastModifiedBy>gearin</cp:lastModifiedBy>
  <cp:revision>3</cp:revision>
  <cp:lastPrinted>2001-04-24T19:14:00Z</cp:lastPrinted>
  <dcterms:created xsi:type="dcterms:W3CDTF">2009-12-03T15:31:00Z</dcterms:created>
  <dcterms:modified xsi:type="dcterms:W3CDTF">2009-12-03T15:31:00Z</dcterms:modified>
</cp:coreProperties>
</file>